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7B" w:rsidRDefault="002A597B">
      <w:pPr>
        <w:spacing w:before="7" w:after="0" w:line="190" w:lineRule="exact"/>
        <w:rPr>
          <w:sz w:val="19"/>
          <w:szCs w:val="19"/>
        </w:rPr>
      </w:pPr>
      <w:bookmarkStart w:id="0" w:name="_GoBack"/>
      <w:bookmarkEnd w:id="0"/>
    </w:p>
    <w:p w:rsidR="002A597B" w:rsidRDefault="002A597B">
      <w:pPr>
        <w:spacing w:before="7" w:after="0" w:line="190" w:lineRule="exact"/>
        <w:rPr>
          <w:sz w:val="19"/>
          <w:szCs w:val="19"/>
        </w:rPr>
      </w:pPr>
    </w:p>
    <w:p w:rsidR="002A597B" w:rsidRDefault="002A597B">
      <w:pPr>
        <w:spacing w:before="7" w:after="0" w:line="190" w:lineRule="exact"/>
        <w:rPr>
          <w:sz w:val="19"/>
          <w:szCs w:val="19"/>
        </w:rPr>
      </w:pPr>
    </w:p>
    <w:p w:rsidR="002A597B" w:rsidRDefault="002A597B">
      <w:pPr>
        <w:spacing w:before="7" w:after="0" w:line="190" w:lineRule="exact"/>
        <w:rPr>
          <w:sz w:val="19"/>
          <w:szCs w:val="19"/>
        </w:rPr>
      </w:pPr>
    </w:p>
    <w:p w:rsidR="002A597B" w:rsidRPr="002A597B" w:rsidRDefault="00D01AC2" w:rsidP="002A597B">
      <w:pPr>
        <w:widowControl/>
        <w:tabs>
          <w:tab w:val="left" w:pos="576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</w:pPr>
      <w:r w:rsidRPr="009A3D6C">
        <w:rPr>
          <w:rFonts w:ascii="Calibri" w:hAnsi="Calibri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2203864" cy="981075"/>
            <wp:effectExtent l="0" t="0" r="0" b="0"/>
            <wp:docPr id="4" name="Picture 4" descr="O:\DTP\Logo\Callerton Academy Temp\Callerton Academy Tem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TP\Logo\Callerton Academy Temp\Callerton Academy Temp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968" cy="98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C2" w:rsidRDefault="00D01AC2" w:rsidP="002A597B">
      <w:pPr>
        <w:widowControl/>
        <w:tabs>
          <w:tab w:val="left" w:pos="576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</w:pPr>
    </w:p>
    <w:p w:rsidR="002A597B" w:rsidRDefault="002A597B" w:rsidP="002A597B">
      <w:pPr>
        <w:widowControl/>
        <w:tabs>
          <w:tab w:val="left" w:pos="5760"/>
        </w:tabs>
        <w:autoSpaceDE w:val="0"/>
        <w:autoSpaceDN w:val="0"/>
        <w:spacing w:after="0" w:line="240" w:lineRule="auto"/>
        <w:jc w:val="center"/>
        <w:rPr>
          <w:rFonts w:ascii="Lato" w:eastAsia="Times New Roman" w:hAnsi="Lato" w:cs="Arial"/>
          <w:b/>
          <w:bCs/>
          <w:sz w:val="28"/>
          <w:szCs w:val="28"/>
          <w:lang w:val="en-GB" w:eastAsia="en-GB"/>
        </w:rPr>
      </w:pPr>
      <w:r w:rsidRPr="00D01AC2">
        <w:rPr>
          <w:rFonts w:ascii="Lato" w:eastAsia="Times New Roman" w:hAnsi="Lato" w:cs="Arial"/>
          <w:b/>
          <w:bCs/>
          <w:sz w:val="28"/>
          <w:szCs w:val="28"/>
          <w:lang w:val="en-GB" w:eastAsia="en-GB"/>
        </w:rPr>
        <w:t>JOB DESCRIPTION</w:t>
      </w:r>
    </w:p>
    <w:p w:rsidR="00E30B4D" w:rsidRDefault="00E30B4D" w:rsidP="002A597B">
      <w:pPr>
        <w:widowControl/>
        <w:tabs>
          <w:tab w:val="left" w:pos="5760"/>
        </w:tabs>
        <w:autoSpaceDE w:val="0"/>
        <w:autoSpaceDN w:val="0"/>
        <w:spacing w:after="0" w:line="240" w:lineRule="auto"/>
        <w:jc w:val="center"/>
        <w:rPr>
          <w:rFonts w:ascii="Lato" w:eastAsia="Times New Roman" w:hAnsi="Lato" w:cs="Arial"/>
          <w:b/>
          <w:bCs/>
          <w:sz w:val="28"/>
          <w:szCs w:val="28"/>
          <w:lang w:val="en-GB" w:eastAsia="en-GB"/>
        </w:rPr>
      </w:pPr>
    </w:p>
    <w:p w:rsidR="009E7397" w:rsidRPr="00D01AC2" w:rsidRDefault="009E7397" w:rsidP="00E30B4D">
      <w:pPr>
        <w:widowControl/>
        <w:tabs>
          <w:tab w:val="left" w:pos="5760"/>
        </w:tabs>
        <w:autoSpaceDE w:val="0"/>
        <w:autoSpaceDN w:val="0"/>
        <w:spacing w:after="0" w:line="240" w:lineRule="auto"/>
        <w:rPr>
          <w:rFonts w:ascii="Lato" w:hAnsi="Lato"/>
          <w:sz w:val="20"/>
          <w:szCs w:val="20"/>
        </w:rPr>
      </w:pPr>
    </w:p>
    <w:p w:rsidR="009E7397" w:rsidRPr="00D01AC2" w:rsidRDefault="009E7397" w:rsidP="002A597B">
      <w:pPr>
        <w:spacing w:before="3" w:after="0" w:line="120" w:lineRule="exact"/>
        <w:rPr>
          <w:rFonts w:ascii="Lato" w:hAnsi="Lato"/>
          <w:sz w:val="12"/>
          <w:szCs w:val="12"/>
        </w:rPr>
      </w:pPr>
    </w:p>
    <w:tbl>
      <w:tblPr>
        <w:tblStyle w:val="TableGrid"/>
        <w:tblW w:w="0" w:type="auto"/>
        <w:tblInd w:w="836" w:type="dxa"/>
        <w:tblLook w:val="04A0" w:firstRow="1" w:lastRow="0" w:firstColumn="1" w:lastColumn="0" w:noHBand="0" w:noVBand="1"/>
      </w:tblPr>
      <w:tblGrid>
        <w:gridCol w:w="2352"/>
        <w:gridCol w:w="7172"/>
      </w:tblGrid>
      <w:tr w:rsidR="00D01AC2" w:rsidTr="00E30B4D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E30B4D" w:rsidRDefault="00D01AC2" w:rsidP="00D01AC2">
            <w:pPr>
              <w:tabs>
                <w:tab w:val="left" w:pos="5040"/>
                <w:tab w:val="left" w:pos="6300"/>
              </w:tabs>
              <w:spacing w:after="220"/>
              <w:rPr>
                <w:rFonts w:ascii="Lato" w:hAnsi="Lato" w:cs="Arial"/>
                <w:b/>
                <w:bCs/>
                <w:sz w:val="28"/>
                <w:szCs w:val="28"/>
              </w:rPr>
            </w:pPr>
            <w:r w:rsidRPr="00E30B4D">
              <w:rPr>
                <w:rFonts w:ascii="Lato" w:hAnsi="Lato" w:cs="Arial"/>
                <w:b/>
                <w:bCs/>
                <w:sz w:val="28"/>
                <w:szCs w:val="28"/>
              </w:rPr>
              <w:t>SCHOOL: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D01AC2" w:rsidRDefault="00D01AC2" w:rsidP="00D01AC2">
            <w:pPr>
              <w:tabs>
                <w:tab w:val="left" w:pos="5040"/>
                <w:tab w:val="left" w:pos="6300"/>
              </w:tabs>
              <w:spacing w:after="220"/>
              <w:rPr>
                <w:rFonts w:ascii="Lato" w:hAnsi="Lato" w:cs="Arial"/>
              </w:rPr>
            </w:pPr>
            <w:proofErr w:type="spellStart"/>
            <w:r w:rsidRPr="00D01AC2">
              <w:rPr>
                <w:rFonts w:ascii="Lato" w:hAnsi="Lato" w:cs="Arial"/>
              </w:rPr>
              <w:t>Callerton</w:t>
            </w:r>
            <w:proofErr w:type="spellEnd"/>
            <w:r w:rsidRPr="00D01AC2">
              <w:rPr>
                <w:rFonts w:ascii="Lato" w:hAnsi="Lato" w:cs="Arial"/>
              </w:rPr>
              <w:t xml:space="preserve"> Academy</w:t>
            </w:r>
          </w:p>
        </w:tc>
      </w:tr>
      <w:tr w:rsidR="00D01AC2" w:rsidTr="00E30B4D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E30B4D" w:rsidRDefault="00D01AC2" w:rsidP="00D01AC2">
            <w:pPr>
              <w:spacing w:before="98"/>
              <w:ind w:right="-20"/>
              <w:rPr>
                <w:rFonts w:ascii="Lato" w:eastAsia="Arial" w:hAnsi="Lato" w:cs="Arial"/>
                <w:sz w:val="28"/>
                <w:szCs w:val="28"/>
              </w:rPr>
            </w:pPr>
            <w:r w:rsidRPr="00E30B4D">
              <w:rPr>
                <w:rFonts w:ascii="Lato" w:eastAsia="Arial" w:hAnsi="Lato" w:cs="Arial"/>
                <w:b/>
                <w:bCs/>
                <w:sz w:val="28"/>
                <w:szCs w:val="28"/>
              </w:rPr>
              <w:t>Post</w:t>
            </w:r>
            <w:r w:rsidRPr="00E30B4D">
              <w:rPr>
                <w:rFonts w:ascii="Lato" w:eastAsia="Arial" w:hAnsi="Lato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E30B4D">
              <w:rPr>
                <w:rFonts w:ascii="Lato" w:eastAsia="Arial" w:hAnsi="Lato" w:cs="Arial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203F5D" w:rsidRPr="00D01AC2" w:rsidRDefault="00D01AC2" w:rsidP="00D01AC2">
            <w:pPr>
              <w:spacing w:before="97"/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Techni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c</w:t>
            </w:r>
            <w:r w:rsidRPr="00D01AC2">
              <w:rPr>
                <w:rFonts w:ascii="Lato" w:eastAsia="Arial" w:hAnsi="Lato" w:cs="Arial"/>
                <w:spacing w:val="-1"/>
                <w:sz w:val="24"/>
                <w:szCs w:val="24"/>
              </w:rPr>
              <w:t>i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an </w:t>
            </w:r>
            <w:r w:rsidR="00203F5D">
              <w:rPr>
                <w:rFonts w:ascii="Lato" w:eastAsia="Arial" w:hAnsi="Lato" w:cs="Arial"/>
                <w:sz w:val="24"/>
                <w:szCs w:val="24"/>
              </w:rPr>
              <w:t>with Science Specialism</w:t>
            </w:r>
          </w:p>
        </w:tc>
      </w:tr>
      <w:tr w:rsidR="00D01AC2" w:rsidTr="00E30B4D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E30B4D" w:rsidRDefault="00E30B4D" w:rsidP="00D01AC2">
            <w:pPr>
              <w:rPr>
                <w:rFonts w:ascii="Lato" w:eastAsia="Arial" w:hAnsi="Lato" w:cs="Arial"/>
                <w:b/>
                <w:bCs/>
                <w:sz w:val="28"/>
                <w:szCs w:val="28"/>
              </w:rPr>
            </w:pPr>
            <w:r w:rsidRPr="00E30B4D">
              <w:rPr>
                <w:rFonts w:ascii="Lato" w:eastAsia="Arial" w:hAnsi="Lato" w:cs="Arial"/>
                <w:b/>
                <w:bCs/>
                <w:sz w:val="28"/>
                <w:szCs w:val="28"/>
              </w:rPr>
              <w:t>Grade: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D01AC2" w:rsidRDefault="00D01AC2" w:rsidP="00D01AC2">
            <w:pPr>
              <w:rPr>
                <w:rFonts w:ascii="Lato" w:hAnsi="Lato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N4</w:t>
            </w:r>
          </w:p>
        </w:tc>
      </w:tr>
      <w:tr w:rsidR="00D01AC2" w:rsidTr="00E30B4D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E30B4D" w:rsidRDefault="00D01AC2" w:rsidP="00D01AC2">
            <w:pPr>
              <w:tabs>
                <w:tab w:val="left" w:pos="3460"/>
              </w:tabs>
              <w:spacing w:line="316" w:lineRule="exact"/>
              <w:ind w:right="-20"/>
              <w:rPr>
                <w:rFonts w:ascii="Lato" w:eastAsia="Arial" w:hAnsi="Lato" w:cs="Arial"/>
                <w:b/>
                <w:bCs/>
                <w:position w:val="-1"/>
                <w:sz w:val="28"/>
                <w:szCs w:val="28"/>
              </w:rPr>
            </w:pPr>
            <w:r w:rsidRPr="00E30B4D">
              <w:rPr>
                <w:rFonts w:ascii="Lato" w:eastAsia="Arial" w:hAnsi="Lato" w:cs="Arial"/>
                <w:b/>
                <w:bCs/>
                <w:position w:val="-1"/>
                <w:sz w:val="28"/>
                <w:szCs w:val="28"/>
              </w:rPr>
              <w:t>Responsible</w:t>
            </w:r>
            <w:r w:rsidRPr="00E30B4D">
              <w:rPr>
                <w:rFonts w:ascii="Lato" w:eastAsia="Arial" w:hAnsi="Lato" w:cs="Arial"/>
                <w:b/>
                <w:bCs/>
                <w:spacing w:val="-17"/>
                <w:position w:val="-1"/>
                <w:sz w:val="28"/>
                <w:szCs w:val="28"/>
              </w:rPr>
              <w:t xml:space="preserve"> </w:t>
            </w:r>
            <w:r w:rsidRPr="00E30B4D">
              <w:rPr>
                <w:rFonts w:ascii="Lato" w:eastAsia="Arial" w:hAnsi="Lato" w:cs="Arial"/>
                <w:b/>
                <w:bCs/>
                <w:position w:val="-1"/>
                <w:sz w:val="28"/>
                <w:szCs w:val="28"/>
              </w:rPr>
              <w:t xml:space="preserve">to   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D01AC2" w:rsidRDefault="00BA47AF" w:rsidP="00D01AC2">
            <w:pPr>
              <w:tabs>
                <w:tab w:val="left" w:pos="3460"/>
              </w:tabs>
              <w:spacing w:line="316" w:lineRule="exact"/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position w:val="3"/>
                <w:sz w:val="24"/>
                <w:szCs w:val="24"/>
              </w:rPr>
              <w:t>PA to the Principal</w:t>
            </w:r>
          </w:p>
        </w:tc>
      </w:tr>
      <w:tr w:rsidR="00D01AC2" w:rsidTr="00E30B4D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E30B4D" w:rsidRDefault="00D01AC2" w:rsidP="00D01AC2">
            <w:pPr>
              <w:tabs>
                <w:tab w:val="left" w:pos="3460"/>
              </w:tabs>
              <w:spacing w:line="316" w:lineRule="exact"/>
              <w:ind w:right="-20"/>
              <w:rPr>
                <w:rFonts w:ascii="Lato" w:eastAsia="Arial" w:hAnsi="Lato" w:cs="Arial"/>
                <w:b/>
                <w:bCs/>
                <w:position w:val="-1"/>
                <w:sz w:val="28"/>
                <w:szCs w:val="28"/>
              </w:rPr>
            </w:pPr>
            <w:r w:rsidRPr="00E30B4D">
              <w:rPr>
                <w:rFonts w:ascii="Lato" w:eastAsia="Arial" w:hAnsi="Lato" w:cs="Arial"/>
                <w:b/>
                <w:bCs/>
                <w:sz w:val="28"/>
                <w:szCs w:val="28"/>
              </w:rPr>
              <w:t>Responsible</w:t>
            </w:r>
            <w:r w:rsidRPr="00E30B4D">
              <w:rPr>
                <w:rFonts w:ascii="Lato" w:eastAsia="Arial" w:hAnsi="Lato" w:cs="Arial"/>
                <w:b/>
                <w:bCs/>
                <w:spacing w:val="-17"/>
                <w:sz w:val="28"/>
                <w:szCs w:val="28"/>
              </w:rPr>
              <w:t xml:space="preserve"> </w:t>
            </w:r>
            <w:r w:rsidRPr="00E30B4D">
              <w:rPr>
                <w:rFonts w:ascii="Lato" w:eastAsia="Arial" w:hAnsi="Lato" w:cs="Arial"/>
                <w:b/>
                <w:bCs/>
                <w:sz w:val="28"/>
                <w:szCs w:val="28"/>
              </w:rPr>
              <w:t xml:space="preserve">for </w:t>
            </w:r>
            <w:r w:rsidRPr="00E30B4D">
              <w:rPr>
                <w:rFonts w:ascii="Lato" w:eastAsia="Arial" w:hAnsi="Lato" w:cs="Arial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D01AC2" w:rsidRDefault="00D01AC2" w:rsidP="00D01AC2">
            <w:pPr>
              <w:tabs>
                <w:tab w:val="left" w:pos="3460"/>
              </w:tabs>
              <w:spacing w:line="316" w:lineRule="exact"/>
              <w:ind w:right="-20"/>
              <w:rPr>
                <w:rFonts w:ascii="Lato" w:eastAsia="Arial" w:hAnsi="Lato" w:cs="Arial"/>
                <w:bCs/>
                <w:position w:val="-1"/>
                <w:sz w:val="28"/>
                <w:szCs w:val="28"/>
              </w:rPr>
            </w:pPr>
            <w:r>
              <w:rPr>
                <w:rFonts w:ascii="Lato" w:eastAsia="Arial" w:hAnsi="Lato" w:cs="Arial"/>
                <w:bCs/>
                <w:position w:val="-1"/>
                <w:sz w:val="28"/>
                <w:szCs w:val="28"/>
              </w:rPr>
              <w:t>n/a</w:t>
            </w:r>
          </w:p>
        </w:tc>
      </w:tr>
      <w:tr w:rsidR="00D01AC2" w:rsidTr="00E30B4D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E30B4D" w:rsidRDefault="00D01AC2" w:rsidP="00D01AC2">
            <w:pPr>
              <w:tabs>
                <w:tab w:val="left" w:pos="3460"/>
              </w:tabs>
              <w:spacing w:line="316" w:lineRule="exact"/>
              <w:ind w:right="-20"/>
              <w:rPr>
                <w:rFonts w:ascii="Lato" w:eastAsia="Arial" w:hAnsi="Lato" w:cs="Arial"/>
                <w:b/>
                <w:bCs/>
                <w:position w:val="-1"/>
                <w:sz w:val="28"/>
                <w:szCs w:val="28"/>
              </w:rPr>
            </w:pPr>
            <w:r w:rsidRPr="00E30B4D">
              <w:rPr>
                <w:rFonts w:ascii="Lato" w:eastAsia="Arial" w:hAnsi="Lato" w:cs="Arial"/>
                <w:b/>
                <w:bCs/>
                <w:position w:val="-4"/>
                <w:sz w:val="28"/>
                <w:szCs w:val="28"/>
              </w:rPr>
              <w:t>Job</w:t>
            </w:r>
            <w:r w:rsidRPr="00E30B4D">
              <w:rPr>
                <w:rFonts w:ascii="Lato" w:eastAsia="Arial" w:hAnsi="Lato" w:cs="Arial"/>
                <w:b/>
                <w:bCs/>
                <w:spacing w:val="-5"/>
                <w:position w:val="-4"/>
                <w:sz w:val="28"/>
                <w:szCs w:val="28"/>
              </w:rPr>
              <w:t xml:space="preserve"> </w:t>
            </w:r>
            <w:r w:rsidRPr="00E30B4D">
              <w:rPr>
                <w:rFonts w:ascii="Lato" w:eastAsia="Arial" w:hAnsi="Lato" w:cs="Arial"/>
                <w:b/>
                <w:bCs/>
                <w:position w:val="-4"/>
                <w:sz w:val="28"/>
                <w:szCs w:val="28"/>
              </w:rPr>
              <w:t>Purpose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D01AC2" w:rsidRDefault="00D01AC2" w:rsidP="00D01AC2">
            <w:pPr>
              <w:tabs>
                <w:tab w:val="left" w:pos="3460"/>
              </w:tabs>
              <w:spacing w:line="276" w:lineRule="exact"/>
              <w:ind w:right="335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To provide technical 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s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upport to the teaching d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epartments as required. 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This may be provided to one or more specific departments (e.g. Science, Technology, Creative/Performing</w:t>
            </w:r>
          </w:p>
          <w:p w:rsidR="00D01AC2" w:rsidRPr="00D01AC2" w:rsidRDefault="00D01AC2" w:rsidP="00D01AC2">
            <w:pPr>
              <w:spacing w:line="273" w:lineRule="exact"/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Arts) or on a whole s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c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hool ba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s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is (e.g. Media/AV).</w:t>
            </w:r>
          </w:p>
          <w:p w:rsidR="00D01AC2" w:rsidRDefault="00D01AC2" w:rsidP="00D01AC2">
            <w:pPr>
              <w:tabs>
                <w:tab w:val="left" w:pos="3460"/>
              </w:tabs>
              <w:spacing w:line="316" w:lineRule="exact"/>
              <w:ind w:right="-20"/>
              <w:rPr>
                <w:rFonts w:ascii="Lato" w:eastAsia="Arial" w:hAnsi="Lato" w:cs="Arial"/>
                <w:b/>
                <w:bCs/>
                <w:position w:val="-1"/>
                <w:sz w:val="28"/>
                <w:szCs w:val="28"/>
              </w:rPr>
            </w:pPr>
          </w:p>
        </w:tc>
      </w:tr>
      <w:tr w:rsidR="00D01AC2" w:rsidTr="00E30B4D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D01AC2" w:rsidRDefault="00D01AC2" w:rsidP="00D01AC2">
            <w:pPr>
              <w:tabs>
                <w:tab w:val="left" w:pos="3460"/>
              </w:tabs>
              <w:spacing w:line="316" w:lineRule="exact"/>
              <w:ind w:right="-20"/>
              <w:rPr>
                <w:rFonts w:ascii="Lato" w:eastAsia="Arial" w:hAnsi="Lato" w:cs="Arial"/>
                <w:b/>
                <w:bCs/>
                <w:position w:val="-1"/>
                <w:sz w:val="28"/>
                <w:szCs w:val="28"/>
              </w:rPr>
            </w:pPr>
            <w:r w:rsidRPr="00D01AC2">
              <w:rPr>
                <w:rFonts w:ascii="Lato" w:eastAsia="Arial" w:hAnsi="Lato" w:cs="Arial"/>
                <w:b/>
                <w:bCs/>
                <w:sz w:val="24"/>
                <w:szCs w:val="24"/>
              </w:rPr>
              <w:t>Main</w:t>
            </w:r>
            <w:r w:rsidRPr="00D01AC2">
              <w:rPr>
                <w:rFonts w:ascii="Lato" w:eastAsia="Arial" w:hAnsi="Lato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b/>
                <w:bCs/>
                <w:sz w:val="24"/>
                <w:szCs w:val="24"/>
              </w:rPr>
              <w:t>Duti</w:t>
            </w:r>
            <w:r w:rsidRPr="00D01AC2">
              <w:rPr>
                <w:rFonts w:ascii="Lato" w:eastAsia="Arial" w:hAnsi="Lato" w:cs="Arial"/>
                <w:b/>
                <w:bCs/>
                <w:spacing w:val="-1"/>
                <w:sz w:val="24"/>
                <w:szCs w:val="24"/>
              </w:rPr>
              <w:t>e</w:t>
            </w:r>
            <w:r w:rsidRPr="00D01AC2">
              <w:rPr>
                <w:rFonts w:ascii="Lato" w:eastAsia="Arial" w:hAnsi="Lato" w:cs="Arial"/>
                <w:b/>
                <w:bCs/>
                <w:sz w:val="24"/>
                <w:szCs w:val="24"/>
              </w:rPr>
              <w:t>s: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D01AC2" w:rsidRDefault="00D01AC2" w:rsidP="00472D61">
            <w:pPr>
              <w:tabs>
                <w:tab w:val="left" w:pos="2980"/>
              </w:tabs>
              <w:ind w:left="2160" w:hanging="2160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The following is typical of the dut</w:t>
            </w:r>
            <w:r w:rsidRPr="00D01AC2">
              <w:rPr>
                <w:rFonts w:ascii="Lato" w:eastAsia="Arial" w:hAnsi="Lato" w:cs="Arial"/>
                <w:spacing w:val="-2"/>
                <w:sz w:val="24"/>
                <w:szCs w:val="24"/>
              </w:rPr>
              <w:t>i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es </w:t>
            </w:r>
            <w:r w:rsidR="00472D61">
              <w:rPr>
                <w:rFonts w:ascii="Lato" w:eastAsia="Arial" w:hAnsi="Lato" w:cs="Arial"/>
                <w:sz w:val="24"/>
                <w:szCs w:val="24"/>
              </w:rPr>
              <w:t xml:space="preserve">the </w:t>
            </w:r>
            <w:proofErr w:type="spellStart"/>
            <w:r w:rsidR="00472D61">
              <w:rPr>
                <w:rFonts w:ascii="Lato" w:eastAsia="Arial" w:hAnsi="Lato" w:cs="Arial"/>
                <w:sz w:val="24"/>
                <w:szCs w:val="24"/>
              </w:rPr>
              <w:t>postholder</w:t>
            </w:r>
            <w:proofErr w:type="spellEnd"/>
            <w:r w:rsidR="00472D61">
              <w:rPr>
                <w:rFonts w:ascii="Lato" w:eastAsia="Arial" w:hAnsi="Lato" w:cs="Arial"/>
                <w:sz w:val="24"/>
                <w:szCs w:val="24"/>
              </w:rPr>
              <w:t xml:space="preserve"> will be </w:t>
            </w:r>
            <w:r>
              <w:rPr>
                <w:rFonts w:ascii="Lato" w:eastAsia="Arial" w:hAnsi="Lato" w:cs="Arial"/>
                <w:sz w:val="24"/>
                <w:szCs w:val="24"/>
              </w:rPr>
              <w:t>expected</w:t>
            </w:r>
          </w:p>
          <w:p w:rsidR="00D01AC2" w:rsidRDefault="00D01AC2" w:rsidP="00472D61">
            <w:pPr>
              <w:tabs>
                <w:tab w:val="left" w:pos="2980"/>
              </w:tabs>
              <w:ind w:left="2160" w:hanging="2160"/>
              <w:rPr>
                <w:rFonts w:ascii="Lato" w:eastAsia="Arial" w:hAnsi="Lato" w:cs="Arial"/>
                <w:sz w:val="24"/>
                <w:szCs w:val="24"/>
              </w:rPr>
            </w:pPr>
            <w:proofErr w:type="gramStart"/>
            <w:r w:rsidRPr="00D01AC2">
              <w:rPr>
                <w:rFonts w:ascii="Lato" w:eastAsia="Arial" w:hAnsi="Lato" w:cs="Arial"/>
                <w:sz w:val="24"/>
                <w:szCs w:val="24"/>
              </w:rPr>
              <w:t>to</w:t>
            </w:r>
            <w:proofErr w:type="gramEnd"/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 perfo</w:t>
            </w:r>
            <w:r w:rsidRPr="00D01AC2">
              <w:rPr>
                <w:rFonts w:ascii="Lato" w:eastAsia="Arial" w:hAnsi="Lato" w:cs="Arial"/>
                <w:spacing w:val="-1"/>
                <w:sz w:val="24"/>
                <w:szCs w:val="24"/>
              </w:rPr>
              <w:t>r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m.  It is not n</w:t>
            </w:r>
            <w:r w:rsidRPr="00D01AC2">
              <w:rPr>
                <w:rFonts w:ascii="Lato" w:eastAsia="Arial" w:hAnsi="Lato" w:cs="Arial"/>
                <w:spacing w:val="-1"/>
                <w:sz w:val="24"/>
                <w:szCs w:val="24"/>
              </w:rPr>
              <w:t>e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cessarily</w:t>
            </w:r>
            <w:r w:rsidRPr="00D01AC2">
              <w:rPr>
                <w:rFonts w:ascii="Lato" w:eastAsia="Arial" w:hAnsi="Lato" w:cs="Arial"/>
                <w:spacing w:val="-1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e</w:t>
            </w:r>
            <w:r>
              <w:rPr>
                <w:rFonts w:ascii="Lato" w:eastAsia="Arial" w:hAnsi="Lato" w:cs="Arial"/>
                <w:sz w:val="24"/>
                <w:szCs w:val="24"/>
              </w:rPr>
              <w:t>xhaustive and other duties of a</w:t>
            </w:r>
          </w:p>
          <w:p w:rsidR="00D01AC2" w:rsidRPr="00D01AC2" w:rsidRDefault="00D01AC2" w:rsidP="00472D61">
            <w:pPr>
              <w:tabs>
                <w:tab w:val="left" w:pos="2980"/>
              </w:tabs>
              <w:ind w:left="2160" w:hanging="2160"/>
              <w:rPr>
                <w:rFonts w:ascii="Lato" w:eastAsia="Arial" w:hAnsi="Lato" w:cs="Arial"/>
                <w:sz w:val="24"/>
                <w:szCs w:val="24"/>
              </w:rPr>
            </w:pPr>
            <w:proofErr w:type="gramStart"/>
            <w:r>
              <w:rPr>
                <w:rFonts w:ascii="Lato" w:eastAsia="Arial" w:hAnsi="Lato" w:cs="Arial"/>
                <w:sz w:val="24"/>
                <w:szCs w:val="24"/>
              </w:rPr>
              <w:t>s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imilar</w:t>
            </w:r>
            <w:proofErr w:type="gramEnd"/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 nature and level may be r</w:t>
            </w:r>
            <w:r w:rsidRPr="00D01AC2">
              <w:rPr>
                <w:rFonts w:ascii="Lato" w:eastAsia="Arial" w:hAnsi="Lato" w:cs="Arial"/>
                <w:spacing w:val="-1"/>
                <w:sz w:val="24"/>
                <w:szCs w:val="24"/>
              </w:rPr>
              <w:t>e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quired from time to time.</w:t>
            </w:r>
          </w:p>
          <w:p w:rsidR="00D01AC2" w:rsidRDefault="00D01AC2" w:rsidP="00D01AC2">
            <w:pPr>
              <w:tabs>
                <w:tab w:val="left" w:pos="3460"/>
              </w:tabs>
              <w:spacing w:line="316" w:lineRule="exact"/>
              <w:ind w:right="-20"/>
              <w:rPr>
                <w:rFonts w:ascii="Lato" w:eastAsia="Arial" w:hAnsi="Lato" w:cs="Arial"/>
                <w:b/>
                <w:bCs/>
                <w:position w:val="-1"/>
                <w:sz w:val="28"/>
                <w:szCs w:val="28"/>
              </w:rPr>
            </w:pPr>
          </w:p>
        </w:tc>
      </w:tr>
      <w:tr w:rsidR="00D01AC2" w:rsidTr="00E30B4D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D01AC2" w:rsidRDefault="00D01AC2" w:rsidP="00D01AC2">
            <w:pPr>
              <w:tabs>
                <w:tab w:val="left" w:pos="3460"/>
              </w:tabs>
              <w:spacing w:line="316" w:lineRule="exact"/>
              <w:ind w:right="-20"/>
              <w:rPr>
                <w:rFonts w:ascii="Lato" w:eastAsia="Arial" w:hAnsi="Lato" w:cs="Arial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D01AC2" w:rsidRPr="00D01AC2" w:rsidRDefault="00D01AC2" w:rsidP="00D01AC2">
            <w:pPr>
              <w:tabs>
                <w:tab w:val="left" w:pos="1540"/>
              </w:tabs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>1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)</w:t>
            </w:r>
            <w:r>
              <w:rPr>
                <w:rFonts w:ascii="Lato" w:eastAsia="Arial" w:hAnsi="Lato" w:cs="Arial"/>
                <w:sz w:val="24"/>
                <w:szCs w:val="24"/>
              </w:rPr>
              <w:t xml:space="preserve"> 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Teaching aids and resource m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aterials, to include:</w:t>
            </w:r>
          </w:p>
          <w:p w:rsidR="00D01AC2" w:rsidRPr="00D01AC2" w:rsidRDefault="00D01AC2" w:rsidP="00D01AC2">
            <w:pPr>
              <w:spacing w:before="16" w:line="260" w:lineRule="exact"/>
              <w:rPr>
                <w:rFonts w:ascii="Lato" w:hAnsi="Lato"/>
                <w:sz w:val="26"/>
                <w:szCs w:val="26"/>
              </w:rPr>
            </w:pPr>
          </w:p>
          <w:p w:rsidR="00D01AC2" w:rsidRPr="00D01AC2" w:rsidRDefault="00D01AC2" w:rsidP="00D01AC2">
            <w:pPr>
              <w:pStyle w:val="ListParagraph"/>
              <w:numPr>
                <w:ilvl w:val="0"/>
                <w:numId w:val="1"/>
              </w:numPr>
              <w:tabs>
                <w:tab w:val="left" w:pos="2260"/>
              </w:tabs>
              <w:ind w:right="56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preparation and setting out of equipment, materials and other resources for practical lessons in an orderly and presentable manne</w:t>
            </w:r>
            <w:r w:rsidRPr="00D01AC2">
              <w:rPr>
                <w:rFonts w:ascii="Lato" w:eastAsia="Arial" w:hAnsi="Lato" w:cs="Arial"/>
                <w:spacing w:val="2"/>
                <w:sz w:val="24"/>
                <w:szCs w:val="24"/>
              </w:rPr>
              <w:t>r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, in accordance with department/s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chool risk assessments;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pStyle w:val="ListParagraph"/>
              <w:numPr>
                <w:ilvl w:val="0"/>
                <w:numId w:val="1"/>
              </w:numPr>
              <w:tabs>
                <w:tab w:val="left" w:pos="2260"/>
              </w:tabs>
              <w:ind w:right="937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preparation of specific resources from a number of components for practical use;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pStyle w:val="ListParagraph"/>
              <w:numPr>
                <w:ilvl w:val="0"/>
                <w:numId w:val="1"/>
              </w:numPr>
              <w:tabs>
                <w:tab w:val="left" w:pos="2260"/>
              </w:tabs>
              <w:ind w:right="112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checking i</w:t>
            </w:r>
            <w:r w:rsidRPr="00D01AC2">
              <w:rPr>
                <w:rFonts w:ascii="Lato" w:eastAsia="Arial" w:hAnsi="Lato" w:cs="Arial"/>
                <w:spacing w:val="2"/>
                <w:sz w:val="24"/>
                <w:szCs w:val="24"/>
              </w:rPr>
              <w:t>t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ems for class use in order to ensure that they are functional and sufficient in quantity;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Default="00D01AC2" w:rsidP="00D01AC2">
            <w:pPr>
              <w:tabs>
                <w:tab w:val="left" w:pos="2260"/>
              </w:tabs>
              <w:spacing w:line="448" w:lineRule="auto"/>
              <w:ind w:right="1859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 xml:space="preserve">(d)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checking that the above ite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m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s are returned for each class;</w:t>
            </w:r>
          </w:p>
          <w:p w:rsidR="00D01AC2" w:rsidRPr="00D01AC2" w:rsidRDefault="00D01AC2" w:rsidP="00D01AC2">
            <w:pPr>
              <w:tabs>
                <w:tab w:val="left" w:pos="2260"/>
              </w:tabs>
              <w:spacing w:line="448" w:lineRule="auto"/>
              <w:ind w:right="1859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 xml:space="preserve"> (e)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constructing simple equipment/apparatus;</w:t>
            </w:r>
          </w:p>
          <w:p w:rsidR="00D01AC2" w:rsidRPr="00D01AC2" w:rsidRDefault="00D01AC2" w:rsidP="00D01AC2">
            <w:pPr>
              <w:tabs>
                <w:tab w:val="left" w:pos="2260"/>
              </w:tabs>
              <w:spacing w:before="6"/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 xml:space="preserve">(f) </w:t>
            </w:r>
            <w:proofErr w:type="gramStart"/>
            <w:r w:rsidRPr="00D01AC2">
              <w:rPr>
                <w:rFonts w:ascii="Lato" w:eastAsia="Arial" w:hAnsi="Lato" w:cs="Arial"/>
                <w:sz w:val="24"/>
                <w:szCs w:val="24"/>
              </w:rPr>
              <w:t>care</w:t>
            </w:r>
            <w:proofErr w:type="gramEnd"/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 and appropriate handling of</w:t>
            </w:r>
            <w:r w:rsidRPr="00D01AC2">
              <w:rPr>
                <w:rFonts w:ascii="Lato" w:eastAsia="Arial" w:hAnsi="Lato" w:cs="Arial"/>
                <w:spacing w:val="2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resources.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tabs>
                <w:tab w:val="left" w:pos="1540"/>
              </w:tabs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>2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)</w:t>
            </w:r>
            <w:r>
              <w:rPr>
                <w:rFonts w:ascii="Lato" w:eastAsia="Arial" w:hAnsi="Lato" w:cs="Arial"/>
                <w:sz w:val="24"/>
                <w:szCs w:val="24"/>
              </w:rPr>
              <w:t xml:space="preserve"> 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Care, maintenance and repair of e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quipmen</w:t>
            </w:r>
            <w:r w:rsidRPr="00D01AC2">
              <w:rPr>
                <w:rFonts w:ascii="Lato" w:eastAsia="Arial" w:hAnsi="Lato" w:cs="Arial"/>
                <w:spacing w:val="2"/>
                <w:sz w:val="24"/>
                <w:szCs w:val="24"/>
              </w:rPr>
              <w:t>t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, to include: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Default="00D01AC2" w:rsidP="00D01AC2">
            <w:pPr>
              <w:tabs>
                <w:tab w:val="left" w:pos="2260"/>
              </w:tabs>
              <w:spacing w:line="448" w:lineRule="auto"/>
              <w:ind w:right="2114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lastRenderedPageBreak/>
              <w:t xml:space="preserve">(a)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visual che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c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king and rout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i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ne cleaning/care of equipment;</w:t>
            </w:r>
          </w:p>
          <w:p w:rsidR="00D01AC2" w:rsidRPr="00D01AC2" w:rsidRDefault="00D01AC2" w:rsidP="00D01AC2">
            <w:pPr>
              <w:tabs>
                <w:tab w:val="left" w:pos="2260"/>
              </w:tabs>
              <w:spacing w:line="448" w:lineRule="auto"/>
              <w:ind w:right="2114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 xml:space="preserve"> (b)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returning equipment to storage as soon as practicable;</w:t>
            </w:r>
          </w:p>
          <w:p w:rsidR="00D01AC2" w:rsidRPr="00D01AC2" w:rsidRDefault="00D01AC2" w:rsidP="00D01AC2">
            <w:pPr>
              <w:tabs>
                <w:tab w:val="left" w:pos="2260"/>
              </w:tabs>
              <w:spacing w:before="6"/>
              <w:ind w:right="338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 xml:space="preserve"> (c)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undertaking safety c</w:t>
            </w:r>
            <w:r w:rsidRPr="00D01AC2">
              <w:rPr>
                <w:rFonts w:ascii="Lato" w:eastAsia="Arial" w:hAnsi="Lato" w:cs="Arial"/>
                <w:spacing w:val="-1"/>
                <w:sz w:val="24"/>
                <w:szCs w:val="24"/>
              </w:rPr>
              <w:t>h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ecks (e.g. portab</w:t>
            </w:r>
            <w:r w:rsidRPr="00D01AC2">
              <w:rPr>
                <w:rFonts w:ascii="Lato" w:eastAsia="Arial" w:hAnsi="Lato" w:cs="Arial"/>
                <w:spacing w:val="-1"/>
                <w:sz w:val="24"/>
                <w:szCs w:val="24"/>
              </w:rPr>
              <w:t>l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e appliance electrical testing) and keeping of appropriate records;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pStyle w:val="ListParagraph"/>
              <w:numPr>
                <w:ilvl w:val="0"/>
                <w:numId w:val="1"/>
              </w:numPr>
              <w:tabs>
                <w:tab w:val="left" w:pos="2260"/>
              </w:tabs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undertaking simple repairs;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pStyle w:val="ListParagraph"/>
              <w:numPr>
                <w:ilvl w:val="0"/>
                <w:numId w:val="1"/>
              </w:numPr>
              <w:tabs>
                <w:tab w:val="left" w:pos="2260"/>
              </w:tabs>
              <w:ind w:right="218"/>
              <w:rPr>
                <w:rFonts w:ascii="Lato" w:eastAsia="Arial" w:hAnsi="Lato" w:cs="Arial"/>
                <w:sz w:val="24"/>
                <w:szCs w:val="24"/>
              </w:rPr>
            </w:pPr>
            <w:proofErr w:type="gramStart"/>
            <w:r w:rsidRPr="00D01AC2">
              <w:rPr>
                <w:rFonts w:ascii="Lato" w:eastAsia="Arial" w:hAnsi="Lato" w:cs="Arial"/>
                <w:sz w:val="24"/>
                <w:szCs w:val="24"/>
              </w:rPr>
              <w:t>advising</w:t>
            </w:r>
            <w:proofErr w:type="gramEnd"/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 line manager if more substantial repair or maintenance has to be carried out.</w:t>
            </w:r>
          </w:p>
          <w:p w:rsidR="00D01AC2" w:rsidRDefault="00D01AC2" w:rsidP="00D01AC2">
            <w:pPr>
              <w:tabs>
                <w:tab w:val="left" w:pos="1540"/>
              </w:tabs>
              <w:spacing w:before="73"/>
              <w:ind w:right="-20"/>
              <w:rPr>
                <w:rFonts w:ascii="Lato" w:eastAsia="Arial" w:hAnsi="Lato" w:cs="Arial"/>
                <w:sz w:val="24"/>
                <w:szCs w:val="24"/>
              </w:rPr>
            </w:pPr>
          </w:p>
          <w:p w:rsidR="00D01AC2" w:rsidRPr="00D01AC2" w:rsidRDefault="00D01AC2" w:rsidP="00D01AC2">
            <w:pPr>
              <w:tabs>
                <w:tab w:val="left" w:pos="1540"/>
              </w:tabs>
              <w:spacing w:before="73"/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>3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)</w:t>
            </w:r>
            <w:r>
              <w:rPr>
                <w:rFonts w:ascii="Lato" w:eastAsia="Arial" w:hAnsi="Lato" w:cs="Arial"/>
                <w:sz w:val="24"/>
                <w:szCs w:val="24"/>
              </w:rPr>
              <w:t xml:space="preserve"> 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Control, storage and d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ispo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s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al of m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aterials, to include: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pStyle w:val="ListParagraph"/>
              <w:numPr>
                <w:ilvl w:val="0"/>
                <w:numId w:val="2"/>
              </w:numPr>
              <w:tabs>
                <w:tab w:val="left" w:pos="2260"/>
              </w:tabs>
              <w:ind w:right="152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maintaining stock levels and advi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s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ing line manager of items and quantities required;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tabs>
                <w:tab w:val="left" w:pos="2260"/>
              </w:tabs>
              <w:spacing w:line="448" w:lineRule="auto"/>
              <w:ind w:right="3086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 xml:space="preserve">(b) </w:t>
            </w:r>
            <w:proofErr w:type="gramStart"/>
            <w:r w:rsidRPr="00D01AC2">
              <w:rPr>
                <w:rFonts w:ascii="Lato" w:eastAsia="Arial" w:hAnsi="Lato" w:cs="Arial"/>
                <w:sz w:val="24"/>
                <w:szCs w:val="24"/>
              </w:rPr>
              <w:t>ensuring</w:t>
            </w:r>
            <w:proofErr w:type="gramEnd"/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s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afe and secure storage of materials; </w:t>
            </w:r>
            <w:r>
              <w:rPr>
                <w:rFonts w:ascii="Lato" w:eastAsia="Arial" w:hAnsi="Lato" w:cs="Arial"/>
                <w:sz w:val="24"/>
                <w:szCs w:val="24"/>
              </w:rPr>
              <w:br/>
              <w:t xml:space="preserve">(c)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safe dispo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s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al of waste materials.</w:t>
            </w:r>
          </w:p>
          <w:p w:rsidR="00D01AC2" w:rsidRPr="00D01AC2" w:rsidRDefault="00D01AC2" w:rsidP="00D01AC2">
            <w:pPr>
              <w:tabs>
                <w:tab w:val="left" w:pos="1540"/>
              </w:tabs>
              <w:spacing w:before="6"/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>4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)</w:t>
            </w:r>
            <w:r>
              <w:rPr>
                <w:rFonts w:ascii="Lato" w:eastAsia="Arial" w:hAnsi="Lato" w:cs="Arial"/>
                <w:sz w:val="24"/>
                <w:szCs w:val="24"/>
              </w:rPr>
              <w:t xml:space="preserve"> 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Care and maintenance of teaching e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n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v</w:t>
            </w:r>
            <w:r w:rsidRPr="00D01AC2">
              <w:rPr>
                <w:rFonts w:ascii="Lato" w:eastAsia="Arial" w:hAnsi="Lato" w:cs="Arial"/>
                <w:spacing w:val="-1"/>
                <w:sz w:val="24"/>
                <w:szCs w:val="24"/>
              </w:rPr>
              <w:t>i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ronment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s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, to include: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pStyle w:val="ListParagraph"/>
              <w:numPr>
                <w:ilvl w:val="0"/>
                <w:numId w:val="3"/>
              </w:numPr>
              <w:tabs>
                <w:tab w:val="left" w:pos="2260"/>
              </w:tabs>
              <w:ind w:right="714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general tidying of equipment, materials and other resources within all teaching and preparatory rooms;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pStyle w:val="ListParagraph"/>
              <w:numPr>
                <w:ilvl w:val="0"/>
                <w:numId w:val="3"/>
              </w:numPr>
              <w:tabs>
                <w:tab w:val="left" w:pos="2260"/>
              </w:tabs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proofErr w:type="gramStart"/>
            <w:r w:rsidRPr="00D01AC2">
              <w:rPr>
                <w:rFonts w:ascii="Lato" w:eastAsia="Arial" w:hAnsi="Lato" w:cs="Arial"/>
                <w:sz w:val="24"/>
                <w:szCs w:val="24"/>
              </w:rPr>
              <w:t>keeping</w:t>
            </w:r>
            <w:proofErr w:type="gramEnd"/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 cupboards stocked, tidy and labelled.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tabs>
                <w:tab w:val="left" w:pos="1540"/>
              </w:tabs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>5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)</w:t>
            </w:r>
            <w:r>
              <w:rPr>
                <w:rFonts w:ascii="Lato" w:eastAsia="Arial" w:hAnsi="Lato" w:cs="Arial"/>
                <w:sz w:val="24"/>
                <w:szCs w:val="24"/>
              </w:rPr>
              <w:t xml:space="preserve"> 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Display and demonstration w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ork, to include: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pStyle w:val="ListParagraph"/>
              <w:numPr>
                <w:ilvl w:val="0"/>
                <w:numId w:val="4"/>
              </w:numPr>
              <w:tabs>
                <w:tab w:val="left" w:pos="2260"/>
              </w:tabs>
              <w:ind w:right="779"/>
              <w:rPr>
                <w:rFonts w:ascii="Lato" w:eastAsia="Arial" w:hAnsi="Lato" w:cs="Arial"/>
                <w:sz w:val="24"/>
                <w:szCs w:val="24"/>
              </w:rPr>
            </w:pPr>
            <w:r w:rsidRPr="00D01AC2">
              <w:rPr>
                <w:rFonts w:ascii="Lato" w:eastAsia="Arial" w:hAnsi="Lato" w:cs="Arial"/>
                <w:sz w:val="24"/>
                <w:szCs w:val="24"/>
              </w:rPr>
              <w:t>setting up equipment</w:t>
            </w:r>
            <w:r w:rsidRPr="00D01AC2">
              <w:rPr>
                <w:rFonts w:ascii="Lato" w:eastAsia="Arial" w:hAnsi="Lato" w:cs="Arial"/>
                <w:spacing w:val="2"/>
                <w:sz w:val="24"/>
                <w:szCs w:val="24"/>
              </w:rPr>
              <w:t>/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apparatus and materials for demonstrations as requested;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pStyle w:val="ListParagraph"/>
              <w:numPr>
                <w:ilvl w:val="0"/>
                <w:numId w:val="4"/>
              </w:numPr>
              <w:tabs>
                <w:tab w:val="left" w:pos="2260"/>
              </w:tabs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proofErr w:type="gramStart"/>
            <w:r w:rsidRPr="00D01AC2">
              <w:rPr>
                <w:rFonts w:ascii="Lato" w:eastAsia="Arial" w:hAnsi="Lato" w:cs="Arial"/>
                <w:sz w:val="24"/>
                <w:szCs w:val="24"/>
              </w:rPr>
              <w:t>checking</w:t>
            </w:r>
            <w:proofErr w:type="gramEnd"/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 that the above is functioning correctly.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tabs>
                <w:tab w:val="left" w:pos="1540"/>
              </w:tabs>
              <w:ind w:right="-20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 xml:space="preserve">6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Liai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s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on wi</w:t>
            </w:r>
            <w:r w:rsidRPr="00D01AC2">
              <w:rPr>
                <w:rFonts w:ascii="Lato" w:eastAsia="Arial" w:hAnsi="Lato" w:cs="Arial"/>
                <w:spacing w:val="2"/>
                <w:sz w:val="24"/>
                <w:szCs w:val="24"/>
              </w:rPr>
              <w:t>t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h teaching s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taff, to include: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tabs>
                <w:tab w:val="left" w:pos="2260"/>
              </w:tabs>
              <w:ind w:right="353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 xml:space="preserve">(a)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advice to teachers on the safe and effective use of equipment/apparatus and materials;</w:t>
            </w:r>
          </w:p>
          <w:p w:rsidR="00D01AC2" w:rsidRDefault="00D01AC2" w:rsidP="00D01AC2">
            <w:pPr>
              <w:tabs>
                <w:tab w:val="left" w:pos="2260"/>
              </w:tabs>
              <w:spacing w:before="6" w:line="510" w:lineRule="atLeast"/>
              <w:ind w:right="513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 xml:space="preserve">(b)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advice on the availability of equ</w:t>
            </w:r>
            <w:r w:rsidRPr="00D01AC2">
              <w:rPr>
                <w:rFonts w:ascii="Lato" w:eastAsia="Arial" w:hAnsi="Lato" w:cs="Arial"/>
                <w:spacing w:val="-1"/>
                <w:sz w:val="24"/>
                <w:szCs w:val="24"/>
              </w:rPr>
              <w:t>i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pment, materials and other resources; </w:t>
            </w:r>
          </w:p>
          <w:p w:rsidR="00D01AC2" w:rsidRPr="00D01AC2" w:rsidRDefault="00D01AC2" w:rsidP="00D01AC2">
            <w:pPr>
              <w:tabs>
                <w:tab w:val="left" w:pos="2260"/>
              </w:tabs>
              <w:spacing w:before="6" w:line="510" w:lineRule="atLeast"/>
              <w:ind w:right="513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 xml:space="preserve">(c)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notify line manager of any ways in</w:t>
            </w:r>
            <w:r w:rsidRPr="00D01AC2">
              <w:rPr>
                <w:rFonts w:ascii="Lato" w:eastAsia="Arial" w:hAnsi="Lato" w:cs="Arial"/>
                <w:spacing w:val="-1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which efficiency and safety could be</w:t>
            </w:r>
            <w:r>
              <w:rPr>
                <w:rFonts w:ascii="Lato" w:eastAsia="Arial" w:hAnsi="Lato" w:cs="Arial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improved;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tabs>
                <w:tab w:val="left" w:pos="2260"/>
              </w:tabs>
              <w:ind w:right="329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 xml:space="preserve">(d) </w:t>
            </w:r>
            <w:proofErr w:type="gramStart"/>
            <w:r w:rsidRPr="00D01AC2">
              <w:rPr>
                <w:rFonts w:ascii="Lato" w:eastAsia="Arial" w:hAnsi="Lato" w:cs="Arial"/>
                <w:sz w:val="24"/>
                <w:szCs w:val="24"/>
              </w:rPr>
              <w:t>to</w:t>
            </w:r>
            <w:proofErr w:type="gramEnd"/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 work as a member 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of the support t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eam with regard to the educational aims of the department and school.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tabs>
                <w:tab w:val="left" w:pos="1540"/>
              </w:tabs>
              <w:ind w:right="1084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lastRenderedPageBreak/>
              <w:t>7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)</w:t>
            </w:r>
            <w:r>
              <w:rPr>
                <w:rFonts w:ascii="Lato" w:eastAsia="Arial" w:hAnsi="Lato" w:cs="Arial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To promote and implement the </w:t>
            </w:r>
            <w:r w:rsidR="00FE163B">
              <w:rPr>
                <w:rFonts w:ascii="Lato" w:eastAsia="Arial" w:hAnsi="Lato" w:cs="Arial"/>
                <w:spacing w:val="-2"/>
                <w:sz w:val="24"/>
                <w:szCs w:val="24"/>
              </w:rPr>
              <w:t xml:space="preserve">school’s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Equality Poli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c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y in all aspects of employment and service delivery.</w:t>
            </w:r>
          </w:p>
          <w:p w:rsidR="00D01AC2" w:rsidRPr="00D01AC2" w:rsidRDefault="00D01AC2" w:rsidP="00D01AC2">
            <w:pPr>
              <w:spacing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tabs>
                <w:tab w:val="left" w:pos="1540"/>
              </w:tabs>
              <w:ind w:right="1176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>8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)</w:t>
            </w:r>
            <w:r>
              <w:rPr>
                <w:rFonts w:ascii="Lato" w:eastAsia="Arial" w:hAnsi="Lato" w:cs="Arial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Assist in maintaining a healthy, s</w:t>
            </w:r>
            <w:r w:rsidRPr="00D01AC2">
              <w:rPr>
                <w:rFonts w:ascii="Lato" w:eastAsia="Arial" w:hAnsi="Lato" w:cs="Arial"/>
                <w:spacing w:val="-1"/>
                <w:sz w:val="24"/>
                <w:szCs w:val="24"/>
              </w:rPr>
              <w:t>a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fe and secure environment and act in accordan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c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e with the s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chool’s</w:t>
            </w:r>
            <w:r w:rsidRPr="00D01AC2">
              <w:rPr>
                <w:rFonts w:ascii="Lato" w:eastAsia="Arial" w:hAnsi="Lato" w:cs="Arial"/>
                <w:spacing w:val="2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poli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>c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ies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and</w:t>
            </w:r>
            <w:r w:rsidRPr="00D01AC2">
              <w:rPr>
                <w:rFonts w:ascii="Lato" w:eastAsia="Arial" w:hAnsi="Lato" w:cs="Arial"/>
                <w:spacing w:val="1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procedures</w:t>
            </w:r>
          </w:p>
          <w:p w:rsidR="00D01AC2" w:rsidRPr="00D01AC2" w:rsidRDefault="00D01AC2" w:rsidP="00D01AC2">
            <w:pPr>
              <w:spacing w:before="6" w:line="240" w:lineRule="exact"/>
              <w:rPr>
                <w:rFonts w:ascii="Lato" w:hAnsi="Lato"/>
                <w:sz w:val="24"/>
                <w:szCs w:val="24"/>
              </w:rPr>
            </w:pPr>
          </w:p>
          <w:p w:rsidR="00D01AC2" w:rsidRPr="00D01AC2" w:rsidRDefault="00D01AC2" w:rsidP="00D01AC2">
            <w:pPr>
              <w:tabs>
                <w:tab w:val="left" w:pos="1540"/>
              </w:tabs>
              <w:spacing w:line="274" w:lineRule="exact"/>
              <w:ind w:right="58"/>
              <w:rPr>
                <w:rFonts w:ascii="Lato" w:eastAsia="Arial" w:hAnsi="Lato" w:cs="Arial"/>
                <w:sz w:val="24"/>
                <w:szCs w:val="24"/>
              </w:rPr>
            </w:pPr>
            <w:r>
              <w:rPr>
                <w:rFonts w:ascii="Lato" w:eastAsia="Arial" w:hAnsi="Lato" w:cs="Arial"/>
                <w:sz w:val="24"/>
                <w:szCs w:val="24"/>
              </w:rPr>
              <w:t>9</w:t>
            </w:r>
            <w:r w:rsidR="00FE163B">
              <w:rPr>
                <w:rFonts w:ascii="Lato" w:eastAsia="Arial" w:hAnsi="Lato" w:cs="Arial"/>
                <w:sz w:val="24"/>
                <w:szCs w:val="24"/>
              </w:rPr>
              <w:t>)</w:t>
            </w:r>
            <w:r>
              <w:rPr>
                <w:rFonts w:ascii="Lato" w:eastAsia="Arial" w:hAnsi="Lato" w:cs="Arial"/>
                <w:sz w:val="24"/>
                <w:szCs w:val="24"/>
              </w:rPr>
              <w:t xml:space="preserve"> 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The </w:t>
            </w:r>
            <w:proofErr w:type="spellStart"/>
            <w:r w:rsidRPr="00D01AC2">
              <w:rPr>
                <w:rFonts w:ascii="Lato" w:eastAsia="Arial" w:hAnsi="Lato" w:cs="Arial"/>
                <w:sz w:val="24"/>
                <w:szCs w:val="24"/>
              </w:rPr>
              <w:t>postholder</w:t>
            </w:r>
            <w:proofErr w:type="spellEnd"/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 will have responsibility for promoting and safeguarding the welfare of children and young </w:t>
            </w:r>
            <w:proofErr w:type="spellStart"/>
            <w:r w:rsidRPr="00D01AC2">
              <w:rPr>
                <w:rFonts w:ascii="Lato" w:eastAsia="Arial" w:hAnsi="Lato" w:cs="Arial"/>
                <w:sz w:val="24"/>
                <w:szCs w:val="24"/>
              </w:rPr>
              <w:t>persons</w:t>
            </w:r>
            <w:proofErr w:type="spellEnd"/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 s/he is responsible for, or </w:t>
            </w:r>
            <w:proofErr w:type="gramStart"/>
            <w:r w:rsidRPr="00D01AC2">
              <w:rPr>
                <w:rFonts w:ascii="Lato" w:eastAsia="Arial" w:hAnsi="Lato" w:cs="Arial"/>
                <w:sz w:val="24"/>
                <w:szCs w:val="24"/>
              </w:rPr>
              <w:t xml:space="preserve">comes </w:t>
            </w:r>
            <w:r w:rsidRPr="00D01AC2">
              <w:rPr>
                <w:rFonts w:ascii="Lato" w:eastAsia="Arial" w:hAnsi="Lato" w:cs="Arial"/>
                <w:spacing w:val="-2"/>
                <w:sz w:val="24"/>
                <w:szCs w:val="24"/>
              </w:rPr>
              <w:t>i</w:t>
            </w:r>
            <w:r w:rsidRPr="00D01AC2">
              <w:rPr>
                <w:rFonts w:ascii="Lato" w:eastAsia="Arial" w:hAnsi="Lato" w:cs="Arial"/>
                <w:sz w:val="24"/>
                <w:szCs w:val="24"/>
              </w:rPr>
              <w:t>nto contact with</w:t>
            </w:r>
            <w:proofErr w:type="gramEnd"/>
            <w:r w:rsidRPr="00D01AC2">
              <w:rPr>
                <w:rFonts w:ascii="Lato" w:eastAsia="Arial" w:hAnsi="Lato" w:cs="Arial"/>
                <w:sz w:val="24"/>
                <w:szCs w:val="24"/>
              </w:rPr>
              <w:t>.</w:t>
            </w:r>
          </w:p>
          <w:p w:rsidR="00D01AC2" w:rsidRDefault="00D01AC2" w:rsidP="00D01AC2">
            <w:pPr>
              <w:spacing w:line="100" w:lineRule="exact"/>
              <w:rPr>
                <w:sz w:val="10"/>
                <w:szCs w:val="10"/>
              </w:rPr>
            </w:pPr>
          </w:p>
          <w:p w:rsidR="00D01AC2" w:rsidRDefault="00D01AC2" w:rsidP="00D01AC2">
            <w:pPr>
              <w:tabs>
                <w:tab w:val="left" w:pos="3460"/>
              </w:tabs>
              <w:spacing w:line="316" w:lineRule="exact"/>
              <w:ind w:right="-20"/>
              <w:rPr>
                <w:rFonts w:ascii="Lato" w:eastAsia="Arial" w:hAnsi="Lato" w:cs="Arial"/>
                <w:b/>
                <w:bCs/>
                <w:position w:val="-1"/>
                <w:sz w:val="28"/>
                <w:szCs w:val="28"/>
              </w:rPr>
            </w:pPr>
          </w:p>
        </w:tc>
      </w:tr>
    </w:tbl>
    <w:p w:rsidR="00D01AC2" w:rsidRDefault="00D01AC2" w:rsidP="002A597B">
      <w:pPr>
        <w:tabs>
          <w:tab w:val="left" w:pos="3460"/>
        </w:tabs>
        <w:spacing w:after="0" w:line="316" w:lineRule="exact"/>
        <w:ind w:left="836" w:right="-20"/>
        <w:rPr>
          <w:rFonts w:ascii="Lato" w:eastAsia="Arial" w:hAnsi="Lato" w:cs="Arial"/>
          <w:b/>
          <w:bCs/>
          <w:position w:val="-1"/>
          <w:sz w:val="28"/>
          <w:szCs w:val="28"/>
        </w:rPr>
      </w:pPr>
    </w:p>
    <w:p w:rsidR="00D01AC2" w:rsidRDefault="00D01AC2" w:rsidP="002A597B">
      <w:pPr>
        <w:tabs>
          <w:tab w:val="left" w:pos="3460"/>
        </w:tabs>
        <w:spacing w:after="0" w:line="316" w:lineRule="exact"/>
        <w:ind w:left="836" w:right="-20"/>
        <w:rPr>
          <w:rFonts w:ascii="Lato" w:eastAsia="Arial" w:hAnsi="Lato" w:cs="Arial"/>
          <w:b/>
          <w:bCs/>
          <w:position w:val="-1"/>
          <w:sz w:val="28"/>
          <w:szCs w:val="28"/>
        </w:rPr>
      </w:pPr>
    </w:p>
    <w:p w:rsidR="009E7397" w:rsidRPr="00D01AC2" w:rsidRDefault="00FF34FA" w:rsidP="00E963C2">
      <w:pPr>
        <w:tabs>
          <w:tab w:val="left" w:pos="3460"/>
        </w:tabs>
        <w:spacing w:after="0" w:line="240" w:lineRule="auto"/>
        <w:rPr>
          <w:rFonts w:ascii="Lato" w:eastAsia="Arial" w:hAnsi="Lato" w:cs="Arial"/>
          <w:sz w:val="24"/>
          <w:szCs w:val="24"/>
        </w:rPr>
      </w:pPr>
      <w:r w:rsidRPr="00D01AC2">
        <w:rPr>
          <w:rFonts w:ascii="Lato" w:eastAsia="Arial" w:hAnsi="Lato" w:cs="Arial"/>
          <w:b/>
          <w:bCs/>
          <w:sz w:val="28"/>
          <w:szCs w:val="28"/>
        </w:rPr>
        <w:tab/>
      </w:r>
    </w:p>
    <w:p w:rsidR="009E7397" w:rsidRPr="00D01AC2" w:rsidRDefault="009E7397" w:rsidP="002A597B">
      <w:pPr>
        <w:spacing w:before="3" w:after="0" w:line="220" w:lineRule="exact"/>
        <w:rPr>
          <w:rFonts w:ascii="Lato" w:hAnsi="Lato"/>
        </w:rPr>
      </w:pPr>
    </w:p>
    <w:p w:rsidR="009E7397" w:rsidRPr="00D01AC2" w:rsidRDefault="00E963C2" w:rsidP="00D01AC2">
      <w:pPr>
        <w:tabs>
          <w:tab w:val="left" w:pos="3460"/>
        </w:tabs>
        <w:spacing w:after="0" w:line="276" w:lineRule="exact"/>
        <w:ind w:left="3458" w:right="335" w:hanging="2625"/>
        <w:rPr>
          <w:rFonts w:ascii="Lato" w:eastAsia="Arial" w:hAnsi="Lato" w:cs="Arial"/>
          <w:sz w:val="24"/>
          <w:szCs w:val="24"/>
        </w:rPr>
      </w:pPr>
      <w:r w:rsidRPr="00D01AC2">
        <w:rPr>
          <w:rFonts w:ascii="Lato" w:eastAsia="Arial" w:hAnsi="Lato" w:cs="Arial"/>
          <w:b/>
          <w:bCs/>
          <w:position w:val="-4"/>
          <w:sz w:val="28"/>
          <w:szCs w:val="28"/>
        </w:rPr>
        <w:tab/>
      </w:r>
    </w:p>
    <w:p w:rsidR="009E7397" w:rsidRPr="00D01AC2" w:rsidRDefault="009E7397" w:rsidP="002A597B">
      <w:pPr>
        <w:spacing w:after="0" w:line="200" w:lineRule="exact"/>
        <w:rPr>
          <w:rFonts w:ascii="Lato" w:hAnsi="Lato"/>
          <w:sz w:val="20"/>
          <w:szCs w:val="20"/>
        </w:rPr>
      </w:pPr>
    </w:p>
    <w:p w:rsidR="009E7397" w:rsidRDefault="009E7397" w:rsidP="002A597B">
      <w:pPr>
        <w:spacing w:after="0" w:line="200" w:lineRule="exact"/>
        <w:rPr>
          <w:sz w:val="20"/>
          <w:szCs w:val="20"/>
        </w:rPr>
      </w:pPr>
    </w:p>
    <w:p w:rsidR="009E7397" w:rsidRDefault="009E7397" w:rsidP="002A597B">
      <w:pPr>
        <w:spacing w:after="0" w:line="200" w:lineRule="exact"/>
        <w:rPr>
          <w:sz w:val="20"/>
          <w:szCs w:val="20"/>
        </w:rPr>
      </w:pPr>
    </w:p>
    <w:p w:rsidR="009E7397" w:rsidRDefault="009E7397" w:rsidP="002A597B">
      <w:pPr>
        <w:spacing w:after="0" w:line="200" w:lineRule="exact"/>
        <w:rPr>
          <w:sz w:val="20"/>
          <w:szCs w:val="20"/>
        </w:rPr>
      </w:pPr>
    </w:p>
    <w:p w:rsidR="009E7397" w:rsidRDefault="009E7397" w:rsidP="002A597B">
      <w:pPr>
        <w:spacing w:after="0" w:line="200" w:lineRule="exact"/>
        <w:rPr>
          <w:sz w:val="20"/>
          <w:szCs w:val="20"/>
        </w:rPr>
      </w:pPr>
    </w:p>
    <w:p w:rsidR="009E7397" w:rsidRDefault="009E7397" w:rsidP="002A597B">
      <w:pPr>
        <w:spacing w:after="0" w:line="200" w:lineRule="exact"/>
        <w:rPr>
          <w:sz w:val="20"/>
          <w:szCs w:val="20"/>
        </w:rPr>
      </w:pPr>
    </w:p>
    <w:sectPr w:rsidR="009E7397">
      <w:footerReference w:type="default" r:id="rId9"/>
      <w:pgSz w:w="11900" w:h="16840"/>
      <w:pgMar w:top="500" w:right="1080" w:bottom="740" w:left="460" w:header="0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F7" w:rsidRDefault="006B48F7">
      <w:pPr>
        <w:spacing w:after="0" w:line="240" w:lineRule="auto"/>
      </w:pPr>
      <w:r>
        <w:separator/>
      </w:r>
    </w:p>
  </w:endnote>
  <w:endnote w:type="continuationSeparator" w:id="0">
    <w:p w:rsidR="006B48F7" w:rsidRDefault="006B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97" w:rsidRDefault="00D824D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10182860</wp:posOffset>
              </wp:positionV>
              <wp:extent cx="6322695" cy="243205"/>
              <wp:effectExtent l="635" t="635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269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397" w:rsidRDefault="002A597B" w:rsidP="002A597B">
                          <w:pPr>
                            <w:spacing w:after="0" w:line="183" w:lineRule="exact"/>
                            <w:ind w:left="20" w:right="-4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8pt;margin-top:801.8pt;width:497.85pt;height:1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" filled="f" stroked="f">
              <v:textbox inset="0,0,0,0">
                <w:txbxContent>
                  <w:p w:rsidR="009E7397" w:rsidRDefault="002A597B" w:rsidP="002A597B">
                    <w:pPr>
                      <w:spacing w:after="0" w:line="183" w:lineRule="exact"/>
                      <w:ind w:left="20" w:right="-4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F7" w:rsidRDefault="006B48F7">
      <w:pPr>
        <w:spacing w:after="0" w:line="240" w:lineRule="auto"/>
      </w:pPr>
      <w:r>
        <w:separator/>
      </w:r>
    </w:p>
  </w:footnote>
  <w:footnote w:type="continuationSeparator" w:id="0">
    <w:p w:rsidR="006B48F7" w:rsidRDefault="006B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2DB"/>
    <w:multiLevelType w:val="hybridMultilevel"/>
    <w:tmpl w:val="5A7A80AA"/>
    <w:lvl w:ilvl="0" w:tplc="91A29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3BC2"/>
    <w:multiLevelType w:val="hybridMultilevel"/>
    <w:tmpl w:val="4B52F280"/>
    <w:lvl w:ilvl="0" w:tplc="AB6E0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50623"/>
    <w:multiLevelType w:val="hybridMultilevel"/>
    <w:tmpl w:val="F9C6AFB4"/>
    <w:lvl w:ilvl="0" w:tplc="0D5833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6491E"/>
    <w:multiLevelType w:val="hybridMultilevel"/>
    <w:tmpl w:val="0CC430A2"/>
    <w:lvl w:ilvl="0" w:tplc="B57E32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97"/>
    <w:rsid w:val="000761FE"/>
    <w:rsid w:val="00203F5D"/>
    <w:rsid w:val="00237582"/>
    <w:rsid w:val="002A597B"/>
    <w:rsid w:val="00472D61"/>
    <w:rsid w:val="006B48F7"/>
    <w:rsid w:val="009E7397"/>
    <w:rsid w:val="00BA47AF"/>
    <w:rsid w:val="00D01AC2"/>
    <w:rsid w:val="00D824DF"/>
    <w:rsid w:val="00DF5F8B"/>
    <w:rsid w:val="00E30B4D"/>
    <w:rsid w:val="00E919D1"/>
    <w:rsid w:val="00E963C2"/>
    <w:rsid w:val="00FE163B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3D34DB1-7ED7-41D0-AC99-BBB458E2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97B"/>
  </w:style>
  <w:style w:type="paragraph" w:styleId="Footer">
    <w:name w:val="footer"/>
    <w:basedOn w:val="Normal"/>
    <w:link w:val="FooterChar"/>
    <w:uiPriority w:val="99"/>
    <w:unhideWhenUsed/>
    <w:rsid w:val="002A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97B"/>
  </w:style>
  <w:style w:type="paragraph" w:styleId="BalloonText">
    <w:name w:val="Balloon Text"/>
    <w:basedOn w:val="Normal"/>
    <w:link w:val="BalloonTextChar"/>
    <w:uiPriority w:val="99"/>
    <w:semiHidden/>
    <w:unhideWhenUsed/>
    <w:rsid w:val="002A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4940-CBE4-4771-A93B-96D33DBA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AA655.rtf</vt:lpstr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AA655.rtf</dc:title>
  <dc:creator>11868</dc:creator>
  <cp:lastModifiedBy>Thomas, Denise</cp:lastModifiedBy>
  <cp:revision>2</cp:revision>
  <dcterms:created xsi:type="dcterms:W3CDTF">2022-05-09T13:22:00Z</dcterms:created>
  <dcterms:modified xsi:type="dcterms:W3CDTF">2022-05-09T13:22:00Z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2010-08-31T00:00:00Z</vt:filetime>
  </property>
  <property fmtid="{D5CDD505-2E9C-101B-9397-08002B2CF9AE}" pid="3" name="LastSaved">
    <vt:filetime>2015-07-10T00:00:00Z</vt:filetime>
  </property>
</Properties>
</file>